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68" w:rsidRPr="00CC6748" w:rsidRDefault="00CC6748" w:rsidP="00CC6748">
      <w:pPr>
        <w:suppressAutoHyphens/>
        <w:spacing w:line="0" w:lineRule="atLeast"/>
        <w:ind w:left="1276" w:hanging="1276"/>
        <w:jc w:val="center"/>
        <w:outlineLvl w:val="0"/>
        <w:rPr>
          <w:rFonts w:cs="Arial"/>
          <w:b/>
          <w:color w:val="000000"/>
          <w:spacing w:val="-3"/>
        </w:rPr>
      </w:pPr>
      <w:r w:rsidRPr="00CC6748">
        <w:rPr>
          <w:rFonts w:cs="Arial"/>
          <w:b/>
          <w:spacing w:val="-3"/>
          <w:sz w:val="22"/>
          <w:szCs w:val="22"/>
        </w:rPr>
        <w:t>PRESTACIÓN DE SERVICIOS DE REVISORÍA FISCAL PARA LA SOCIEDAD TELEVISIÓN DE ANTIOQUIA LIMITADA</w:t>
      </w:r>
    </w:p>
    <w:p w:rsidR="003B7A68" w:rsidRPr="007C0DB8" w:rsidRDefault="003B7A68" w:rsidP="003B7A68">
      <w:pPr>
        <w:suppressAutoHyphens/>
        <w:spacing w:line="0" w:lineRule="atLeast"/>
        <w:ind w:left="1080" w:hanging="1080"/>
        <w:jc w:val="both"/>
        <w:outlineLvl w:val="0"/>
        <w:rPr>
          <w:rFonts w:cs="Arial"/>
          <w:b/>
          <w:iCs/>
          <w:spacing w:val="-3"/>
          <w:szCs w:val="24"/>
        </w:rPr>
      </w:pPr>
      <w:r w:rsidRPr="00644C4D">
        <w:rPr>
          <w:rFonts w:cs="Arial"/>
          <w:color w:val="000000"/>
          <w:spacing w:val="-3"/>
          <w:szCs w:val="24"/>
        </w:rPr>
        <w:t>.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FORMATO 2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bookmarkStart w:id="0" w:name="_GoBack"/>
      <w:bookmarkEnd w:id="0"/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VALOR DE LA COTIZACIÓN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3B7A68" w:rsidRPr="00362368" w:rsidTr="008E56C2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3B7A68" w:rsidRPr="00362368" w:rsidTr="008E56C2">
        <w:trPr>
          <w:trHeight w:val="1023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3B7A68">
            <w:pPr>
              <w:suppressAutoHyphens/>
              <w:spacing w:line="0" w:lineRule="atLeast"/>
              <w:ind w:left="203"/>
              <w:jc w:val="both"/>
              <w:outlineLvl w:val="0"/>
              <w:rPr>
                <w:rFonts w:ascii="Calibri" w:hAnsi="Calibri"/>
                <w:color w:val="000000"/>
                <w:szCs w:val="24"/>
                <w:lang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68" w:rsidRPr="00362368" w:rsidRDefault="003B7A68" w:rsidP="008E56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$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68" w:rsidRPr="00362368" w:rsidRDefault="003B7A68" w:rsidP="008E56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3B7A68" w:rsidRPr="00362368" w:rsidRDefault="003B7A68" w:rsidP="003B7A6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3B7A68" w:rsidRPr="00362368" w:rsidRDefault="003B7A68" w:rsidP="003B7A68">
      <w:pPr>
        <w:pStyle w:val="NormalWeb"/>
        <w:rPr>
          <w:rFonts w:ascii="Calibri" w:hAnsi="Calibri"/>
          <w:spacing w:val="-3"/>
          <w:lang w:val="es-CO"/>
        </w:rPr>
      </w:pPr>
      <w:r w:rsidRPr="00362368"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3B7A68" w:rsidRPr="00362368" w:rsidRDefault="003B7A68" w:rsidP="003B7A6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3B7A68" w:rsidRPr="00362368" w:rsidRDefault="003B7A68" w:rsidP="008E56C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3B7A68" w:rsidRPr="00362368" w:rsidRDefault="00CC674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6" w:history="1"/>
            <w:r w:rsidR="003B7A68" w:rsidRPr="00362368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Medellín</w:t>
            </w:r>
          </w:p>
        </w:tc>
      </w:tr>
      <w:tr w:rsidR="003B7A68" w:rsidRPr="007557AF" w:rsidTr="008E56C2">
        <w:trPr>
          <w:trHeight w:val="736"/>
          <w:jc w:val="center"/>
        </w:trPr>
        <w:tc>
          <w:tcPr>
            <w:tcW w:w="5000" w:type="pct"/>
            <w:gridSpan w:val="4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3B7A68" w:rsidRPr="007557AF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3B7A68" w:rsidRDefault="003B7A68" w:rsidP="003B7A68"/>
    <w:p w:rsidR="003B7A68" w:rsidRDefault="003B7A68" w:rsidP="003B7A68"/>
    <w:p w:rsidR="00E82BE2" w:rsidRDefault="00E82BE2"/>
    <w:sectPr w:rsidR="00E82BE2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68" w:rsidRDefault="003B7A68" w:rsidP="003B7A68">
      <w:r>
        <w:separator/>
      </w:r>
    </w:p>
  </w:endnote>
  <w:endnote w:type="continuationSeparator" w:id="0">
    <w:p w:rsidR="003B7A68" w:rsidRDefault="003B7A68" w:rsidP="003B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3B7A6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CC6748">
    <w:pPr>
      <w:pStyle w:val="Piedepgina"/>
      <w:ind w:right="360"/>
    </w:pPr>
  </w:p>
  <w:p w:rsidR="001E0F62" w:rsidRDefault="00CC674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CC6748" w:rsidP="00B97469">
    <w:pPr>
      <w:ind w:left="-207"/>
      <w:jc w:val="both"/>
      <w:rPr>
        <w:rFonts w:cs="Arial"/>
        <w:sz w:val="20"/>
      </w:rPr>
    </w:pPr>
  </w:p>
  <w:p w:rsidR="001E0F62" w:rsidRPr="00485EF7" w:rsidRDefault="00CC6748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68" w:rsidRDefault="003B7A68" w:rsidP="003B7A68">
      <w:r>
        <w:separator/>
      </w:r>
    </w:p>
  </w:footnote>
  <w:footnote w:type="continuationSeparator" w:id="0">
    <w:p w:rsidR="003B7A68" w:rsidRDefault="003B7A68" w:rsidP="003B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3B7A68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3B7A68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:rsidR="001E0F62" w:rsidRPr="00D0524E" w:rsidRDefault="00CC6748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3B7A68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CC6748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CC6748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CC6748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3B7A68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 wp14:anchorId="03B070FA" wp14:editId="22EAD008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3B7A68" w:rsidP="003B7A68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INVITACIÓN PÚBLICA</w:t>
          </w:r>
        </w:p>
      </w:tc>
      <w:tc>
        <w:tcPr>
          <w:tcW w:w="2693" w:type="dxa"/>
        </w:tcPr>
        <w:p w:rsidR="001E0F62" w:rsidRPr="00D0524E" w:rsidRDefault="003B7A68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CC6748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CC6748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3B7A68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CC67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68"/>
    <w:rsid w:val="003B7A68"/>
    <w:rsid w:val="009A6FD6"/>
    <w:rsid w:val="00CC6748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BE486C-45F3-4CDE-9C65-6910B98C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7A68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B7A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3B7A68"/>
  </w:style>
  <w:style w:type="paragraph" w:styleId="Piedepgina">
    <w:name w:val="footer"/>
    <w:basedOn w:val="Normal"/>
    <w:link w:val="PiedepginaCar"/>
    <w:rsid w:val="003B7A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3B7A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3B7A68"/>
    <w:pPr>
      <w:spacing w:after="0" w:line="240" w:lineRule="auto"/>
    </w:pPr>
  </w:style>
  <w:style w:type="paragraph" w:customStyle="1" w:styleId="Default">
    <w:name w:val="Default"/>
    <w:rsid w:val="003B7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3B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3</cp:revision>
  <dcterms:created xsi:type="dcterms:W3CDTF">2024-03-04T17:14:00Z</dcterms:created>
  <dcterms:modified xsi:type="dcterms:W3CDTF">2024-03-05T21:42:00Z</dcterms:modified>
</cp:coreProperties>
</file>